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left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  <w:t>附件：</w:t>
      </w: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营口市高校毕业生免费专业转换及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技能提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升培训补贴申请流程</w:t>
      </w:r>
    </w:p>
    <w:p>
      <w:pPr>
        <w:tabs>
          <w:tab w:val="left" w:pos="2760"/>
        </w:tabs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z w:val="36"/>
          <w:szCs w:val="36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根据省人力资源和社会保障厅、财政厅《关于进一步加强职业技能培训工作的通知》（辽人社发〔2023〕24号）精神，制定我市高校毕业生免费专业转换及技能提升培训补贴申请流程。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 xml:space="preserve">开班备案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培训机构需提前5个工作日，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到职业能力建设管理信息系统提交开班备案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1.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开班申请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2.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教学计划和大纲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3.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《高校毕业生专业转换培训开班备案表》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4.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《高校毕业生专业转换培训学员登记表》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5.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《高校毕业生专业转换培训学员花名册》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6.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学员所在学校开具的学籍证明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7.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学员身份证复印件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8.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毕业离校三年内未就业全日制高校毕业生提供《就业创业证》（或《就业失业登记证》）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9.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《高校毕业生专业转换培训第（）周课程表》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二、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 xml:space="preserve">补贴核算 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补贴直补培训机构。培训机构于职业技能考核评价后，持下列材料申请培训补贴：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1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《学员技能考核证书》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2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《高校毕业生专业转换培训合格学员花名册》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3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《高校毕业生专业转换培训 年 月份学生出席情况签名汇总表》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4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《高校毕业生专业转换培训中途退出学生信息汇总表》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5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《高校毕业生专业转换培训补贴核算表》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</w:rPr>
        <w:t>6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.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培训机构银行账户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7.需提供每门课程一学时监控录像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CESI仿宋-GB2312" w:hAnsi="CESI仿宋-GB2312" w:eastAsia="CESI仿宋-GB2312" w:cs="CESI仿宋-GB2312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共公就业服务机构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在人力资源和社会保障</w:t>
      </w:r>
      <w:r>
        <w:rPr>
          <w:rFonts w:hint="eastAsia" w:ascii="CESI仿宋-GB2312" w:hAnsi="CESI仿宋-GB2312" w:eastAsia="CESI仿宋-GB2312" w:cs="CESI仿宋-GB2312"/>
          <w:sz w:val="32"/>
          <w:szCs w:val="32"/>
          <w:lang w:eastAsia="zh-CN"/>
        </w:rPr>
        <w:t>部门</w:t>
      </w:r>
      <w:r>
        <w:rPr>
          <w:rFonts w:hint="eastAsia" w:ascii="CESI仿宋-GB2312" w:hAnsi="CESI仿宋-GB2312" w:eastAsia="CESI仿宋-GB2312" w:cs="CESI仿宋-GB2312"/>
          <w:sz w:val="32"/>
          <w:szCs w:val="32"/>
        </w:rPr>
        <w:t>官网对培训补贴资金发放情况进行公示。公示期为5个工作日。</w:t>
      </w:r>
    </w:p>
    <w:sectPr>
      <w:headerReference r:id="rId3" w:type="default"/>
      <w:pgSz w:w="11906" w:h="16838"/>
      <w:pgMar w:top="1440" w:right="1800" w:bottom="1440" w:left="1800" w:header="851" w:footer="992" w:gutter="0"/>
      <w:pgNumType w:fmt="decimal" w:start="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5Yjk3NTdiMmUxNjFhOWY5NThiZjJjNjg2MmQ4NmYifQ=="/>
  </w:docVars>
  <w:rsids>
    <w:rsidRoot w:val="15AB66D0"/>
    <w:rsid w:val="0005498A"/>
    <w:rsid w:val="00190091"/>
    <w:rsid w:val="0022032B"/>
    <w:rsid w:val="002F3E4C"/>
    <w:rsid w:val="004066B9"/>
    <w:rsid w:val="004F59B8"/>
    <w:rsid w:val="005B37FF"/>
    <w:rsid w:val="00601D9C"/>
    <w:rsid w:val="006E0AED"/>
    <w:rsid w:val="007B0021"/>
    <w:rsid w:val="00842DF9"/>
    <w:rsid w:val="00982BF0"/>
    <w:rsid w:val="009E668E"/>
    <w:rsid w:val="00BC3CF0"/>
    <w:rsid w:val="00DA39AF"/>
    <w:rsid w:val="00DE586C"/>
    <w:rsid w:val="00EF6162"/>
    <w:rsid w:val="00F26EEB"/>
    <w:rsid w:val="077D0C43"/>
    <w:rsid w:val="0FEA4F8C"/>
    <w:rsid w:val="15AB66D0"/>
    <w:rsid w:val="1F7B4FD7"/>
    <w:rsid w:val="296B36B7"/>
    <w:rsid w:val="37E624E8"/>
    <w:rsid w:val="407110CD"/>
    <w:rsid w:val="455A0BB5"/>
    <w:rsid w:val="4D84324A"/>
    <w:rsid w:val="6239795F"/>
    <w:rsid w:val="F7FFC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8">
    <w:name w:val="页眉 Char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No Spacing"/>
    <w:link w:val="11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rFonts w:asciiTheme="minorHAnsi" w:hAnsiTheme="minorHAnsi" w:eastAsiaTheme="minorEastAsia" w:cstheme="minorBidi"/>
      <w:sz w:val="22"/>
      <w:szCs w:val="22"/>
    </w:rPr>
  </w:style>
  <w:style w:type="character" w:customStyle="1" w:styleId="12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846</Words>
  <Characters>852</Characters>
  <Lines>6</Lines>
  <Paragraphs>1</Paragraphs>
  <TotalTime>5</TotalTime>
  <ScaleCrop>false</ScaleCrop>
  <LinksUpToDate>false</LinksUpToDate>
  <CharactersWithSpaces>865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2022-08-29T21:56:00Z</dcterms:created>
  <dc:creator>Li</dc:creator>
  <cp:lastModifiedBy>lenovo</cp:lastModifiedBy>
  <cp:lastPrinted>2024-01-25T17:23:00Z</cp:lastPrinted>
  <dcterms:modified xsi:type="dcterms:W3CDTF">2024-02-27T09:38:24Z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419C80137FCA412F8CCD151967581E93_13</vt:lpwstr>
  </property>
</Properties>
</file>